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CF60BF">
      <w:pPr>
        <w:pStyle w:val="Title"/>
        <w:suppressAutoHyphens/>
        <w:ind w:right="565"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797DBA">
        <w:rPr>
          <w:b w:val="0"/>
          <w:color w:val="000099"/>
          <w:sz w:val="24"/>
        </w:rPr>
        <w:t>1213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5E2DBB">
        <w:rPr>
          <w:b w:val="0"/>
          <w:color w:val="000099"/>
          <w:sz w:val="24"/>
        </w:rPr>
        <w:t>4</w:t>
      </w:r>
    </w:p>
    <w:p w:rsidR="00D6643E" w:rsidRPr="00584241" w:rsidP="00CF60BF">
      <w:pPr>
        <w:pStyle w:val="Title"/>
        <w:suppressAutoHyphens/>
        <w:ind w:right="565"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86MS0069-01-202</w:t>
      </w:r>
      <w:r w:rsidR="005E2DBB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5E2DBB">
        <w:rPr>
          <w:b w:val="0"/>
          <w:color w:val="000099"/>
          <w:sz w:val="24"/>
        </w:rPr>
        <w:t>00</w:t>
      </w:r>
      <w:r w:rsidR="00797DBA">
        <w:rPr>
          <w:b w:val="0"/>
          <w:color w:val="000099"/>
          <w:sz w:val="24"/>
        </w:rPr>
        <w:t>4272</w:t>
      </w:r>
      <w:r w:rsidR="00696BC3">
        <w:rPr>
          <w:b w:val="0"/>
          <w:color w:val="000099"/>
          <w:sz w:val="24"/>
        </w:rPr>
        <w:t>-</w:t>
      </w:r>
      <w:r w:rsidR="005E2DBB">
        <w:rPr>
          <w:b w:val="0"/>
          <w:color w:val="000099"/>
          <w:sz w:val="24"/>
        </w:rPr>
        <w:t>1</w:t>
      </w:r>
      <w:r w:rsidR="00797DBA">
        <w:rPr>
          <w:b w:val="0"/>
          <w:color w:val="000099"/>
          <w:sz w:val="24"/>
        </w:rPr>
        <w:t>1</w:t>
      </w:r>
    </w:p>
    <w:p w:rsidR="00756A4E" w:rsidRPr="00584241" w:rsidP="00CF60BF">
      <w:pPr>
        <w:pStyle w:val="Title"/>
        <w:suppressAutoHyphens/>
        <w:ind w:right="565"/>
        <w:rPr>
          <w:b w:val="0"/>
          <w:sz w:val="28"/>
          <w:szCs w:val="28"/>
        </w:rPr>
      </w:pPr>
    </w:p>
    <w:p w:rsidR="00B2369B" w:rsidRPr="00584241" w:rsidP="00CF60BF">
      <w:pPr>
        <w:pStyle w:val="Title"/>
        <w:suppressAutoHyphens/>
        <w:ind w:right="565"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CF60BF">
      <w:pPr>
        <w:pStyle w:val="Title"/>
        <w:suppressAutoHyphens/>
        <w:ind w:right="565"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756A4E" w:rsidRPr="00584241" w:rsidP="00CF60BF">
      <w:pPr>
        <w:pStyle w:val="Title"/>
        <w:suppressAutoHyphens/>
        <w:ind w:right="565"/>
        <w:rPr>
          <w:b w:val="0"/>
          <w:sz w:val="28"/>
          <w:szCs w:val="28"/>
        </w:rPr>
      </w:pPr>
    </w:p>
    <w:p w:rsidR="00B2369B" w:rsidRPr="00584241" w:rsidP="00CF60BF">
      <w:pPr>
        <w:suppressAutoHyphens/>
        <w:ind w:right="565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29</w:t>
      </w:r>
      <w:r w:rsidR="00797DBA">
        <w:rPr>
          <w:color w:val="000099"/>
          <w:sz w:val="28"/>
          <w:szCs w:val="28"/>
        </w:rPr>
        <w:t xml:space="preserve"> мая</w:t>
      </w:r>
      <w:r w:rsidR="005E2DBB">
        <w:rPr>
          <w:color w:val="000099"/>
          <w:sz w:val="28"/>
          <w:szCs w:val="28"/>
        </w:rPr>
        <w:t xml:space="preserve"> 2024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CF60BF">
      <w:pPr>
        <w:suppressAutoHyphens/>
        <w:ind w:right="565"/>
        <w:jc w:val="both"/>
        <w:rPr>
          <w:sz w:val="28"/>
          <w:szCs w:val="28"/>
        </w:rPr>
      </w:pPr>
    </w:p>
    <w:p w:rsidR="00B2369B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Мировой судья судебного участка № 14 Сургутского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Кудряшова Анатолия Сергеевича, </w:t>
      </w:r>
      <w:r w:rsidR="00B01475">
        <w:rPr>
          <w:color w:val="000099"/>
          <w:sz w:val="28"/>
          <w:szCs w:val="28"/>
          <w:lang w:val="en-US"/>
        </w:rPr>
        <w:t>&lt;&lt;</w:t>
      </w:r>
      <w:r w:rsidR="00B01475">
        <w:rPr>
          <w:color w:val="000099"/>
          <w:sz w:val="28"/>
          <w:szCs w:val="28"/>
        </w:rPr>
        <w:t>***</w:t>
      </w:r>
      <w:r w:rsidR="00B01475">
        <w:rPr>
          <w:color w:val="000099"/>
          <w:sz w:val="28"/>
          <w:szCs w:val="28"/>
          <w:lang w:val="en-US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CF60BF">
      <w:pPr>
        <w:ind w:right="565"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4131F3" w:rsidP="00CF60BF">
      <w:pPr>
        <w:ind w:right="565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</w:t>
      </w:r>
      <w:r w:rsidR="000030B1">
        <w:rPr>
          <w:color w:val="000099"/>
          <w:sz w:val="28"/>
          <w:szCs w:val="28"/>
        </w:rPr>
        <w:t>.</w:t>
      </w:r>
      <w:r w:rsidR="005E2DBB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 w:rsidR="005E2DBB">
        <w:rPr>
          <w:color w:val="000099"/>
          <w:sz w:val="28"/>
          <w:szCs w:val="28"/>
        </w:rPr>
        <w:t>4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 w:rsidR="00B2369B">
        <w:rPr>
          <w:color w:val="000099"/>
          <w:sz w:val="28"/>
          <w:szCs w:val="28"/>
        </w:rPr>
        <w:t xml:space="preserve">года в </w:t>
      </w:r>
      <w:r w:rsidR="005E2DBB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1</w:t>
      </w:r>
      <w:r w:rsidRPr="00584241" w:rsidR="00B2369B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</w:t>
      </w:r>
      <w:r w:rsidR="005E2DBB">
        <w:rPr>
          <w:color w:val="000099"/>
          <w:sz w:val="28"/>
          <w:szCs w:val="28"/>
        </w:rPr>
        <w:t>0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 w:rsidR="00B2369B">
        <w:rPr>
          <w:color w:val="000099"/>
          <w:sz w:val="28"/>
          <w:szCs w:val="28"/>
        </w:rPr>
        <w:t xml:space="preserve"> на</w:t>
      </w:r>
      <w:r w:rsidRPr="00584241" w:rsidR="00796107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ул. </w:t>
      </w:r>
      <w:r>
        <w:rPr>
          <w:color w:val="000099"/>
          <w:sz w:val="28"/>
          <w:szCs w:val="28"/>
        </w:rPr>
        <w:t>Рационализаторов</w:t>
      </w:r>
      <w:r w:rsidR="000030B1">
        <w:rPr>
          <w:color w:val="000099"/>
          <w:sz w:val="28"/>
          <w:szCs w:val="28"/>
        </w:rPr>
        <w:t xml:space="preserve"> около д. </w:t>
      </w:r>
      <w:r>
        <w:rPr>
          <w:color w:val="000099"/>
          <w:sz w:val="28"/>
          <w:szCs w:val="28"/>
        </w:rPr>
        <w:t>23</w:t>
      </w:r>
      <w:r w:rsidR="000030B1">
        <w:rPr>
          <w:color w:val="000099"/>
          <w:sz w:val="28"/>
          <w:szCs w:val="28"/>
        </w:rPr>
        <w:t xml:space="preserve"> г. Сургута</w:t>
      </w:r>
      <w:r w:rsidRPr="00584241" w:rsidR="00A125AC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Кудряшов А.С</w:t>
      </w:r>
      <w:r w:rsidR="000030B1">
        <w:rPr>
          <w:color w:val="000099"/>
          <w:sz w:val="28"/>
          <w:szCs w:val="28"/>
        </w:rPr>
        <w:t>.</w:t>
      </w:r>
      <w:r w:rsidRPr="00584241" w:rsidR="004D535A">
        <w:rPr>
          <w:color w:val="000099"/>
          <w:sz w:val="28"/>
          <w:szCs w:val="28"/>
        </w:rPr>
        <w:t xml:space="preserve"> </w:t>
      </w:r>
      <w:r w:rsidRPr="00584241" w:rsidR="00B2369B">
        <w:rPr>
          <w:color w:val="000099"/>
          <w:sz w:val="28"/>
          <w:szCs w:val="28"/>
        </w:rPr>
        <w:t xml:space="preserve">управляя транспортным средством </w:t>
      </w:r>
      <w:r w:rsidRPr="00B01475" w:rsidR="00B01475">
        <w:rPr>
          <w:color w:val="000099"/>
          <w:sz w:val="28"/>
          <w:szCs w:val="28"/>
        </w:rPr>
        <w:t>&lt;&lt;</w:t>
      </w:r>
      <w:r w:rsidR="00B01475">
        <w:rPr>
          <w:color w:val="000099"/>
          <w:sz w:val="28"/>
          <w:szCs w:val="28"/>
        </w:rPr>
        <w:t>***</w:t>
      </w:r>
      <w:r w:rsidRPr="00B01475" w:rsidR="00B01475">
        <w:rPr>
          <w:color w:val="000099"/>
          <w:sz w:val="28"/>
          <w:szCs w:val="28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B01475" w:rsidR="00B01475">
        <w:rPr>
          <w:color w:val="000099"/>
          <w:sz w:val="28"/>
          <w:szCs w:val="28"/>
        </w:rPr>
        <w:t>&lt;&lt;</w:t>
      </w:r>
      <w:r w:rsidR="00B01475">
        <w:rPr>
          <w:color w:val="000099"/>
          <w:sz w:val="28"/>
          <w:szCs w:val="28"/>
        </w:rPr>
        <w:t>***</w:t>
      </w:r>
      <w:r w:rsidRPr="00B01475" w:rsidR="00B01475">
        <w:rPr>
          <w:color w:val="000099"/>
          <w:sz w:val="28"/>
          <w:szCs w:val="28"/>
        </w:rPr>
        <w:t>&gt;&gt;</w:t>
      </w:r>
      <w:r w:rsidRPr="00584241" w:rsidR="002664C4">
        <w:rPr>
          <w:color w:val="000099"/>
          <w:sz w:val="28"/>
          <w:szCs w:val="28"/>
        </w:rPr>
        <w:t>,</w:t>
      </w:r>
      <w:r w:rsidRPr="00584241" w:rsidR="005D1CE4">
        <w:rPr>
          <w:color w:val="000099"/>
          <w:sz w:val="28"/>
          <w:szCs w:val="28"/>
        </w:rPr>
        <w:t xml:space="preserve"> </w:t>
      </w:r>
      <w:r w:rsidRPr="00584241" w:rsidR="00A2082B">
        <w:rPr>
          <w:color w:val="000099"/>
          <w:sz w:val="28"/>
          <w:szCs w:val="28"/>
        </w:rPr>
        <w:t xml:space="preserve">совершил обгон </w:t>
      </w:r>
      <w:r>
        <w:rPr>
          <w:color w:val="000099"/>
          <w:sz w:val="28"/>
          <w:szCs w:val="28"/>
        </w:rPr>
        <w:t xml:space="preserve">на пешеходном переходе, обозначенном разметкой 1.14.1 и </w:t>
      </w:r>
      <w:r w:rsidRPr="00584241" w:rsidR="00A2082B">
        <w:rPr>
          <w:color w:val="000099"/>
          <w:sz w:val="28"/>
          <w:szCs w:val="28"/>
        </w:rPr>
        <w:t>дорожн</w:t>
      </w:r>
      <w:r>
        <w:rPr>
          <w:color w:val="000099"/>
          <w:sz w:val="28"/>
          <w:szCs w:val="28"/>
        </w:rPr>
        <w:t>ым</w:t>
      </w:r>
      <w:r w:rsidRPr="00584241" w:rsidR="00A2082B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ом</w:t>
      </w:r>
      <w:r w:rsidRPr="00584241" w:rsidR="005D1CE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5</w:t>
      </w:r>
      <w:r w:rsidRPr="00584241" w:rsidR="005D1CE4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19.1</w:t>
      </w:r>
      <w:r w:rsidRPr="00584241" w:rsidR="005D1CE4">
        <w:rPr>
          <w:color w:val="000099"/>
          <w:sz w:val="28"/>
          <w:szCs w:val="28"/>
        </w:rPr>
        <w:t xml:space="preserve"> «</w:t>
      </w:r>
      <w:r>
        <w:rPr>
          <w:color w:val="000099"/>
          <w:sz w:val="28"/>
          <w:szCs w:val="28"/>
        </w:rPr>
        <w:t>Пеш</w:t>
      </w:r>
      <w:r>
        <w:rPr>
          <w:color w:val="000099"/>
          <w:sz w:val="28"/>
          <w:szCs w:val="28"/>
        </w:rPr>
        <w:t>еходный переход</w:t>
      </w:r>
      <w:r w:rsidRPr="00584241" w:rsidR="005D1CE4">
        <w:rPr>
          <w:color w:val="000099"/>
          <w:sz w:val="28"/>
          <w:szCs w:val="28"/>
        </w:rPr>
        <w:t xml:space="preserve">» </w:t>
      </w:r>
      <w:r w:rsidRPr="00584241" w:rsidR="0074372D">
        <w:rPr>
          <w:color w:val="000099"/>
          <w:sz w:val="28"/>
          <w:szCs w:val="28"/>
        </w:rPr>
        <w:t xml:space="preserve">с выездом на полосу, предназначенную для встречного движения, </w:t>
      </w:r>
      <w:r w:rsidRPr="00584241" w:rsidR="00B2369B">
        <w:rPr>
          <w:color w:val="000099"/>
          <w:sz w:val="28"/>
          <w:szCs w:val="28"/>
        </w:rPr>
        <w:t xml:space="preserve">чем нарушил </w:t>
      </w:r>
      <w:r w:rsidRPr="00584241" w:rsidR="00EC0A94">
        <w:rPr>
          <w:color w:val="000099"/>
          <w:sz w:val="28"/>
          <w:szCs w:val="28"/>
        </w:rPr>
        <w:t xml:space="preserve">п. </w:t>
      </w:r>
      <w:r>
        <w:rPr>
          <w:color w:val="000099"/>
          <w:sz w:val="28"/>
          <w:szCs w:val="28"/>
        </w:rPr>
        <w:t>1</w:t>
      </w:r>
      <w:r w:rsidRPr="00584241" w:rsidR="00EC0A94">
        <w:rPr>
          <w:color w:val="000099"/>
          <w:sz w:val="28"/>
          <w:szCs w:val="28"/>
        </w:rPr>
        <w:t>1.</w:t>
      </w:r>
      <w:r>
        <w:rPr>
          <w:color w:val="000099"/>
          <w:sz w:val="28"/>
          <w:szCs w:val="28"/>
        </w:rPr>
        <w:t>4</w:t>
      </w:r>
      <w:r w:rsidRPr="00584241" w:rsidR="00B2369B">
        <w:rPr>
          <w:color w:val="000099"/>
          <w:sz w:val="28"/>
          <w:szCs w:val="28"/>
        </w:rPr>
        <w:t xml:space="preserve"> Правил дорожного движения РФ.</w:t>
      </w:r>
    </w:p>
    <w:p w:rsidR="000D08E3" w:rsidP="00CF60BF">
      <w:pPr>
        <w:ind w:right="565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Кудряшов А.С. в судебном заседании вину в совершении административного правонарушения не признал, пояснил, что действительно обогнал транспортное средство, однако обогнал до пешеходного перехода, в месте, где обгон был разрешен. При этом Кудряшовым приобщена видеозапись с видеорегистратора, расположенного в его транспортном средстве.</w:t>
      </w:r>
    </w:p>
    <w:p w:rsidR="00880D3B" w:rsidRPr="00584241" w:rsidP="00CF60BF">
      <w:pPr>
        <w:pStyle w:val="BodyTextIndent"/>
        <w:spacing w:after="0"/>
        <w:ind w:left="0" w:right="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4131F3" w:rsidRPr="0051603C" w:rsidP="00CF60BF">
      <w:pPr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4131F3" w:rsidRPr="0051603C" w:rsidP="00CF60BF">
      <w:pPr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131F3" w:rsidRPr="0051603C" w:rsidP="00CF60BF">
      <w:pPr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п. 11.4 ПДД РФ, обгон запрещён на пешеходных переходах.</w:t>
      </w:r>
    </w:p>
    <w:p w:rsidR="00797DBA" w:rsidP="00CF60BF">
      <w:pPr>
        <w:ind w:right="565" w:firstLine="567"/>
        <w:jc w:val="both"/>
        <w:rPr>
          <w:color w:val="000099"/>
          <w:sz w:val="28"/>
          <w:szCs w:val="28"/>
        </w:rPr>
      </w:pPr>
      <w:r w:rsidRPr="0051603C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E71740">
        <w:rPr>
          <w:color w:val="000099"/>
          <w:sz w:val="28"/>
          <w:szCs w:val="28"/>
        </w:rPr>
        <w:t>л</w:t>
      </w:r>
      <w:r w:rsidRPr="00E71740" w:rsidR="00E71740">
        <w:rPr>
          <w:color w:val="000099"/>
          <w:sz w:val="28"/>
          <w:szCs w:val="28"/>
        </w:rPr>
        <w:t>ицо, привлекаемое к административной ответственности,</w:t>
      </w:r>
      <w:r w:rsidRPr="0051603C">
        <w:rPr>
          <w:color w:val="000099"/>
          <w:sz w:val="28"/>
          <w:szCs w:val="28"/>
        </w:rPr>
        <w:t xml:space="preserve"> совершил обгон транспортног</w:t>
      </w:r>
      <w:r>
        <w:rPr>
          <w:color w:val="000099"/>
          <w:sz w:val="28"/>
          <w:szCs w:val="28"/>
        </w:rPr>
        <w:t>о средства в нарушении дорожной разметки и дорожного</w:t>
      </w:r>
      <w:r w:rsidRPr="0051603C">
        <w:rPr>
          <w:color w:val="000099"/>
          <w:sz w:val="28"/>
          <w:szCs w:val="28"/>
        </w:rPr>
        <w:t xml:space="preserve"> знака. Схема </w:t>
      </w:r>
      <w:r w:rsidR="00E71740">
        <w:rPr>
          <w:color w:val="000099"/>
          <w:sz w:val="28"/>
          <w:szCs w:val="28"/>
        </w:rPr>
        <w:t>л</w:t>
      </w:r>
      <w:r w:rsidRPr="00E71740" w:rsidR="00E71740">
        <w:rPr>
          <w:color w:val="000099"/>
          <w:sz w:val="28"/>
          <w:szCs w:val="28"/>
        </w:rPr>
        <w:t>ицо</w:t>
      </w:r>
      <w:r w:rsidR="00E71740">
        <w:rPr>
          <w:color w:val="000099"/>
          <w:sz w:val="28"/>
          <w:szCs w:val="28"/>
        </w:rPr>
        <w:t>м</w:t>
      </w:r>
      <w:r w:rsidRPr="00E71740" w:rsidR="00E71740">
        <w:rPr>
          <w:color w:val="000099"/>
          <w:sz w:val="28"/>
          <w:szCs w:val="28"/>
        </w:rPr>
        <w:t>, привлекаем</w:t>
      </w:r>
      <w:r w:rsidR="00E71740">
        <w:rPr>
          <w:color w:val="000099"/>
          <w:sz w:val="28"/>
          <w:szCs w:val="28"/>
        </w:rPr>
        <w:t>ым</w:t>
      </w:r>
      <w:r w:rsidRPr="00E71740" w:rsidR="00E71740">
        <w:rPr>
          <w:color w:val="000099"/>
          <w:sz w:val="28"/>
          <w:szCs w:val="28"/>
        </w:rPr>
        <w:t xml:space="preserve"> к а</w:t>
      </w:r>
      <w:r w:rsidR="00E71740">
        <w:rPr>
          <w:color w:val="000099"/>
          <w:sz w:val="28"/>
          <w:szCs w:val="28"/>
        </w:rPr>
        <w:t>дминистративной ответственности</w:t>
      </w:r>
      <w:r w:rsidR="00696BC3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не подписана</w:t>
      </w:r>
      <w:r w:rsidRPr="0051603C">
        <w:rPr>
          <w:color w:val="000099"/>
          <w:sz w:val="28"/>
          <w:szCs w:val="28"/>
        </w:rPr>
        <w:t>.</w:t>
      </w:r>
    </w:p>
    <w:p w:rsidR="004131F3" w:rsidP="00CF60BF">
      <w:pPr>
        <w:ind w:right="565"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Согласно дислокации дорожных знаков и разметки на данном участке автодороги нанесена дорожная разметк</w:t>
      </w:r>
      <w:r>
        <w:rPr>
          <w:color w:val="000099"/>
          <w:sz w:val="28"/>
          <w:szCs w:val="28"/>
        </w:rPr>
        <w:t>а</w:t>
      </w:r>
      <w:r w:rsidRPr="0058424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1.14</w:t>
      </w:r>
      <w:r w:rsidRPr="00584241">
        <w:rPr>
          <w:color w:val="000099"/>
          <w:sz w:val="28"/>
          <w:szCs w:val="28"/>
        </w:rPr>
        <w:t>.1</w:t>
      </w:r>
      <w:r>
        <w:rPr>
          <w:color w:val="000099"/>
          <w:sz w:val="28"/>
          <w:szCs w:val="28"/>
        </w:rPr>
        <w:t xml:space="preserve"> и имеется дорожный знак 5</w:t>
      </w:r>
      <w:r w:rsidRPr="0058424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19.1</w:t>
      </w:r>
      <w:r w:rsidRPr="00584241">
        <w:rPr>
          <w:color w:val="000099"/>
          <w:sz w:val="28"/>
          <w:szCs w:val="28"/>
        </w:rPr>
        <w:t xml:space="preserve"> «</w:t>
      </w:r>
      <w:r>
        <w:rPr>
          <w:color w:val="000099"/>
          <w:sz w:val="28"/>
          <w:szCs w:val="28"/>
        </w:rPr>
        <w:t>Пешеходный переход</w:t>
      </w:r>
      <w:r w:rsidRPr="00584241">
        <w:rPr>
          <w:color w:val="000099"/>
          <w:sz w:val="28"/>
          <w:szCs w:val="28"/>
        </w:rPr>
        <w:t>».</w:t>
      </w:r>
      <w:r w:rsidRPr="0051603C">
        <w:rPr>
          <w:color w:val="000099"/>
          <w:sz w:val="28"/>
          <w:szCs w:val="28"/>
        </w:rPr>
        <w:t xml:space="preserve"> </w:t>
      </w:r>
    </w:p>
    <w:p w:rsidR="004131F3" w:rsidP="00CF60BF">
      <w:pPr>
        <w:ind w:right="565" w:firstLine="567"/>
        <w:jc w:val="both"/>
        <w:rPr>
          <w:color w:val="000099"/>
          <w:sz w:val="28"/>
          <w:szCs w:val="28"/>
        </w:rPr>
      </w:pPr>
      <w:r w:rsidRPr="00BD3656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 и рапорт сотрудника полиции, в которых изложены обстоятельства административного правонарушения.</w:t>
      </w:r>
      <w:r w:rsidRPr="0051603C">
        <w:rPr>
          <w:color w:val="000099"/>
          <w:sz w:val="28"/>
          <w:szCs w:val="28"/>
        </w:rPr>
        <w:t xml:space="preserve"> </w:t>
      </w:r>
    </w:p>
    <w:p w:rsidR="000D08E3" w:rsidRPr="0051603C" w:rsidP="00CF60BF">
      <w:pPr>
        <w:ind w:right="565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Кроме того, судом исследована видеозапись с видеорегистратора, представленная самим Кудряшовым А.С., которая велась из автомобиля Кудряшова А.С., в том числе в момент совершения </w:t>
      </w:r>
      <w:r>
        <w:rPr>
          <w:color w:val="000099"/>
          <w:sz w:val="28"/>
          <w:szCs w:val="28"/>
        </w:rPr>
        <w:t>администратвиного</w:t>
      </w:r>
      <w:r>
        <w:rPr>
          <w:color w:val="000099"/>
          <w:sz w:val="28"/>
          <w:szCs w:val="28"/>
        </w:rPr>
        <w:t xml:space="preserve"> правонарушения. На видеозаписи также видно, что водитель перед пешеходным переходом начинает совершать обгон транспортного средства, в момент проезда пешеходного перехода, транспортное средство Кудряшова еще находится</w:t>
      </w:r>
      <w:r w:rsidR="00CF60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в том числе</w:t>
      </w:r>
      <w:r w:rsidR="00CF60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на полосе встречного движения</w:t>
      </w:r>
      <w:r w:rsidR="00CF60BF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 </w:t>
      </w:r>
    </w:p>
    <w:p w:rsidR="004131F3" w:rsidRPr="0051603C" w:rsidP="00CF60BF">
      <w:pPr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Оценивая в совокупности представленные доказательства, мировой судья признает их достоверными, поскольку они нашли объективное подтверждение в ходе судебного разбирательства, получены с соблюдением требований КоАП РФ. </w:t>
      </w:r>
    </w:p>
    <w:p w:rsidR="004131F3" w:rsidP="00CF60BF">
      <w:pPr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Совокупность доказательств позволяет мировому судье сделать вывод о виновности</w:t>
      </w:r>
      <w:r w:rsidRPr="0051603C">
        <w:rPr>
          <w:color w:val="0000CC"/>
          <w:sz w:val="28"/>
          <w:szCs w:val="28"/>
        </w:rPr>
        <w:t xml:space="preserve"> </w:t>
      </w:r>
      <w:r w:rsidR="00E71740">
        <w:rPr>
          <w:color w:val="000099"/>
          <w:sz w:val="28"/>
          <w:szCs w:val="28"/>
        </w:rPr>
        <w:t>лица</w:t>
      </w:r>
      <w:r w:rsidRPr="00E71740" w:rsidR="00E71740">
        <w:rPr>
          <w:color w:val="000099"/>
          <w:sz w:val="28"/>
          <w:szCs w:val="28"/>
        </w:rPr>
        <w:t>, привлекаемо</w:t>
      </w:r>
      <w:r w:rsidR="00E71740">
        <w:rPr>
          <w:color w:val="000099"/>
          <w:sz w:val="28"/>
          <w:szCs w:val="28"/>
        </w:rPr>
        <w:t>го</w:t>
      </w:r>
      <w:r w:rsidRPr="00E71740" w:rsidR="00E71740">
        <w:rPr>
          <w:color w:val="000099"/>
          <w:sz w:val="28"/>
          <w:szCs w:val="28"/>
        </w:rPr>
        <w:t xml:space="preserve"> к административной ответственности,</w:t>
      </w:r>
      <w:r w:rsidRPr="0051603C">
        <w:rPr>
          <w:color w:val="000099"/>
          <w:sz w:val="28"/>
          <w:szCs w:val="28"/>
        </w:rPr>
        <w:t xml:space="preserve"> </w:t>
      </w:r>
      <w:r w:rsidRPr="0051603C">
        <w:rPr>
          <w:sz w:val="28"/>
          <w:szCs w:val="28"/>
        </w:rPr>
        <w:t>в совершении административного правонарушения, предусмотренного ч. 4 ст. 12.15 КоАП РФ.</w:t>
      </w:r>
    </w:p>
    <w:p w:rsidR="00CF60BF" w:rsidRPr="00CF60BF" w:rsidP="00CF60BF">
      <w:pPr>
        <w:autoSpaceDE w:val="0"/>
        <w:autoSpaceDN w:val="0"/>
        <w:adjustRightInd w:val="0"/>
        <w:ind w:right="565" w:firstLine="567"/>
        <w:jc w:val="both"/>
      </w:pPr>
      <w:r>
        <w:rPr>
          <w:sz w:val="28"/>
          <w:szCs w:val="28"/>
        </w:rPr>
        <w:t xml:space="preserve">Доводы Кудряшова А.С. о том, что обгон транспортного средства им совершен до пешеходного перехода опровергаются исследованными доказательствами, в том числе представленными видеозаписями, из которых следует, что водитель начинает обгон транспортного средства до пешеходного средства, однако в момент проезда самого пешеходного перехода, транспортное средство еще находится на полосе встречного движения, то есть маневр обгона в этот момент еще не завершен. При этом, как видно на видеозаписях, пешеходный переход </w:t>
      </w:r>
      <w:r>
        <w:rPr>
          <w:sz w:val="28"/>
          <w:szCs w:val="28"/>
        </w:rPr>
        <w:t>просматривался заблаговременно</w:t>
      </w:r>
      <w:r>
        <w:rPr>
          <w:sz w:val="28"/>
          <w:szCs w:val="28"/>
        </w:rPr>
        <w:t xml:space="preserve"> и водитель имел возможность оценить безопасность и законность совершения маневра обгона транспортного средства в полном объеме.</w:t>
      </w:r>
    </w:p>
    <w:p w:rsidR="004131F3" w:rsidRPr="0051603C" w:rsidP="00CF60BF">
      <w:pPr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Действия </w:t>
      </w:r>
      <w:r w:rsidR="00797DBA">
        <w:rPr>
          <w:color w:val="000099"/>
          <w:sz w:val="28"/>
          <w:szCs w:val="28"/>
        </w:rPr>
        <w:t>Кудряшова Анатолия Сергеевича</w:t>
      </w:r>
      <w:r w:rsidRPr="0051603C" w:rsidR="00797DBA">
        <w:rPr>
          <w:sz w:val="28"/>
          <w:szCs w:val="28"/>
        </w:rPr>
        <w:t xml:space="preserve"> </w:t>
      </w:r>
      <w:r w:rsidRPr="0051603C">
        <w:rPr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4131F3" w:rsidRPr="0051603C" w:rsidP="00CF60BF">
      <w:pPr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4131F3" w:rsidRPr="0051603C" w:rsidP="00CF60BF">
      <w:pPr>
        <w:suppressAutoHyphens/>
        <w:ind w:right="565"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4131F3" w:rsidRPr="0051603C" w:rsidP="00CF60BF">
      <w:pPr>
        <w:suppressAutoHyphens/>
        <w:ind w:right="565" w:firstLine="567"/>
        <w:jc w:val="both"/>
        <w:rPr>
          <w:color w:val="000099"/>
          <w:sz w:val="28"/>
          <w:szCs w:val="28"/>
        </w:rPr>
      </w:pPr>
      <w:r w:rsidRPr="0051603C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584241" w:rsidP="00CF60BF">
      <w:pPr>
        <w:suppressAutoHyphens/>
        <w:ind w:right="565" w:firstLine="567"/>
        <w:jc w:val="both"/>
        <w:rPr>
          <w:color w:val="000099"/>
          <w:sz w:val="28"/>
          <w:szCs w:val="28"/>
        </w:rPr>
      </w:pPr>
      <w:r w:rsidRPr="0051603C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1603C">
        <w:rPr>
          <w:color w:val="000099"/>
          <w:sz w:val="28"/>
          <w:szCs w:val="28"/>
        </w:rPr>
        <w:t>, наличие отягчающего обстоятельства</w:t>
      </w:r>
      <w:r w:rsidRPr="00584241" w:rsidR="00455F44">
        <w:rPr>
          <w:color w:val="000099"/>
          <w:sz w:val="28"/>
          <w:szCs w:val="28"/>
        </w:rPr>
        <w:t>.</w:t>
      </w:r>
    </w:p>
    <w:p w:rsidR="00B2369B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516A51" w:rsidRPr="00584241" w:rsidP="00CF60BF">
      <w:pPr>
        <w:suppressAutoHyphens/>
        <w:ind w:right="565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F151BE" w:rsidRPr="00584241" w:rsidP="00CF60BF">
      <w:pPr>
        <w:suppressAutoHyphens/>
        <w:ind w:right="565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Кудряшова Анатолия Сергеевича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>
        <w:rPr>
          <w:sz w:val="28"/>
          <w:szCs w:val="28"/>
        </w:rPr>
        <w:t xml:space="preserve"> 4 ст. 12.15 КоАП РФ и подвергнуть наказанию </w:t>
      </w:r>
      <w:r w:rsidRPr="00584241">
        <w:rPr>
          <w:color w:val="000099"/>
          <w:sz w:val="28"/>
          <w:szCs w:val="28"/>
        </w:rPr>
        <w:t>в виде штрафа в размере пяти тысяч рублей.</w:t>
      </w:r>
    </w:p>
    <w:p w:rsidR="00904630" w:rsidP="00CF60BF">
      <w:pPr>
        <w:suppressAutoHyphens/>
        <w:ind w:right="565" w:firstLine="567"/>
        <w:jc w:val="both"/>
        <w:rPr>
          <w:sz w:val="28"/>
          <w:szCs w:val="28"/>
        </w:rPr>
      </w:pPr>
      <w:r w:rsidRPr="00904630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</w:t>
      </w:r>
      <w:r w:rsidRPr="00904630">
        <w:rPr>
          <w:color w:val="C00000"/>
          <w:sz w:val="28"/>
          <w:szCs w:val="28"/>
        </w:rPr>
        <w:t>УИН 188 10</w:t>
      </w:r>
      <w:r w:rsidR="00696BC3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 xml:space="preserve"> 862 </w:t>
      </w:r>
      <w:r w:rsidR="005E2DBB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>0</w:t>
      </w:r>
      <w:r w:rsidR="00EE61D3">
        <w:rPr>
          <w:color w:val="C00000"/>
          <w:sz w:val="28"/>
          <w:szCs w:val="28"/>
        </w:rPr>
        <w:t>3</w:t>
      </w:r>
      <w:r w:rsidRPr="00904630">
        <w:rPr>
          <w:color w:val="C00000"/>
          <w:sz w:val="28"/>
          <w:szCs w:val="28"/>
        </w:rPr>
        <w:t xml:space="preserve"> 200 </w:t>
      </w:r>
      <w:r w:rsidR="00797DBA">
        <w:rPr>
          <w:color w:val="C00000"/>
          <w:sz w:val="28"/>
          <w:szCs w:val="28"/>
        </w:rPr>
        <w:t>10740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CF60BF">
      <w:pPr>
        <w:suppressAutoHyphens/>
        <w:ind w:right="565"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Pr="00321F10" w:rsidR="00BD3656">
        <w:rPr>
          <w:sz w:val="27"/>
          <w:szCs w:val="27"/>
        </w:rPr>
        <w:t>либо направить на электронный адрес: Surgut14@mirsud86.ru</w:t>
      </w:r>
      <w:r w:rsidRPr="00584241" w:rsidR="00BD365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CF60BF">
      <w:pPr>
        <w:suppressAutoHyphens/>
        <w:ind w:right="565"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584241" w:rsidP="00CF60BF">
      <w:pPr>
        <w:suppressAutoHyphens/>
        <w:ind w:right="565" w:firstLine="567"/>
        <w:jc w:val="both"/>
        <w:rPr>
          <w:sz w:val="28"/>
          <w:szCs w:val="28"/>
        </w:rPr>
      </w:pPr>
    </w:p>
    <w:p w:rsidR="00B03A5A" w:rsidRPr="00584241" w:rsidP="00B01475">
      <w:pPr>
        <w:ind w:right="565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7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08E3"/>
    <w:rsid w:val="000D18C0"/>
    <w:rsid w:val="000E5EB5"/>
    <w:rsid w:val="000F010D"/>
    <w:rsid w:val="000F5F63"/>
    <w:rsid w:val="001008E4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1460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131F3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03C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5E32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2DBB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96BC3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BA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2D2C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56AD"/>
    <w:rsid w:val="00AF5666"/>
    <w:rsid w:val="00B00A4B"/>
    <w:rsid w:val="00B0146A"/>
    <w:rsid w:val="00B01475"/>
    <w:rsid w:val="00B03A5A"/>
    <w:rsid w:val="00B0446F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D3656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0BF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6643E"/>
    <w:rsid w:val="00D81E27"/>
    <w:rsid w:val="00D8244B"/>
    <w:rsid w:val="00D8262C"/>
    <w:rsid w:val="00D86A0C"/>
    <w:rsid w:val="00D925FD"/>
    <w:rsid w:val="00DA203A"/>
    <w:rsid w:val="00DA2152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1740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E61D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